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CD84" w14:textId="77777777" w:rsidR="003B2C86" w:rsidRDefault="003B2C86" w:rsidP="00F153B7">
      <w:pPr>
        <w:jc w:val="center"/>
        <w:rPr>
          <w:b/>
          <w:i/>
          <w:sz w:val="54"/>
          <w:szCs w:val="54"/>
        </w:rPr>
      </w:pPr>
      <w:r>
        <w:rPr>
          <w:b/>
          <w:noProof/>
        </w:rPr>
        <w:drawing>
          <wp:anchor distT="0" distB="0" distL="114300" distR="114300" simplePos="0" relativeHeight="251661312" behindDoc="0" locked="0" layoutInCell="1" allowOverlap="1" wp14:anchorId="0D732D73" wp14:editId="16A35D29">
            <wp:simplePos x="0" y="0"/>
            <wp:positionH relativeFrom="margin">
              <wp:align>left</wp:align>
            </wp:positionH>
            <wp:positionV relativeFrom="paragraph">
              <wp:posOffset>188595</wp:posOffset>
            </wp:positionV>
            <wp:extent cx="762000" cy="950752"/>
            <wp:effectExtent l="0" t="0" r="0" b="1905"/>
            <wp:wrapNone/>
            <wp:docPr id="6" name="Grafik 6" descr="bayer_Logo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_Logos_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50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1439B335" wp14:editId="049CAC68">
            <wp:simplePos x="0" y="0"/>
            <wp:positionH relativeFrom="margin">
              <wp:align>right</wp:align>
            </wp:positionH>
            <wp:positionV relativeFrom="page">
              <wp:posOffset>539115</wp:posOffset>
            </wp:positionV>
            <wp:extent cx="1835785" cy="904875"/>
            <wp:effectExtent l="0" t="0" r="0" b="9525"/>
            <wp:wrapNone/>
            <wp:docPr id="8" name="Grafik 8" descr="SV_W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WU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B16AD" w14:textId="4E7BAD6A" w:rsidR="003B2C86" w:rsidRDefault="00314625" w:rsidP="00314625">
      <w:pPr>
        <w:ind w:left="708" w:firstLine="708"/>
        <w:rPr>
          <w:b/>
          <w:i/>
          <w:sz w:val="54"/>
          <w:szCs w:val="54"/>
        </w:rPr>
      </w:pPr>
      <w:r>
        <w:rPr>
          <w:b/>
          <w:i/>
          <w:sz w:val="54"/>
          <w:szCs w:val="54"/>
        </w:rPr>
        <w:t xml:space="preserve">   </w:t>
      </w:r>
      <w:r w:rsidRPr="00820620">
        <w:rPr>
          <w:b/>
          <w:i/>
          <w:color w:val="00B050"/>
          <w:sz w:val="54"/>
          <w:szCs w:val="54"/>
        </w:rPr>
        <w:t xml:space="preserve">Sommer-Saison </w:t>
      </w:r>
      <w:r w:rsidR="00CB4B4D" w:rsidRPr="00820620">
        <w:rPr>
          <w:b/>
          <w:i/>
          <w:color w:val="00B050"/>
          <w:sz w:val="54"/>
          <w:szCs w:val="54"/>
        </w:rPr>
        <w:t>20</w:t>
      </w:r>
      <w:r w:rsidR="008073B0">
        <w:rPr>
          <w:b/>
          <w:i/>
          <w:color w:val="00B050"/>
          <w:sz w:val="54"/>
          <w:szCs w:val="54"/>
        </w:rPr>
        <w:t>2</w:t>
      </w:r>
      <w:r w:rsidR="007F6B57">
        <w:rPr>
          <w:b/>
          <w:i/>
          <w:color w:val="00B050"/>
          <w:sz w:val="54"/>
          <w:szCs w:val="54"/>
        </w:rPr>
        <w:t>1</w:t>
      </w:r>
    </w:p>
    <w:p w14:paraId="57C19688" w14:textId="77777777" w:rsidR="008002A6" w:rsidRDefault="008002A6" w:rsidP="00F153B7">
      <w:pPr>
        <w:jc w:val="center"/>
        <w:rPr>
          <w:b/>
          <w:i/>
          <w:sz w:val="54"/>
          <w:szCs w:val="54"/>
        </w:rPr>
      </w:pPr>
    </w:p>
    <w:p w14:paraId="38B8B546" w14:textId="425FDF7B" w:rsidR="00F153B7" w:rsidRDefault="007F6B57" w:rsidP="00F153B7">
      <w:pPr>
        <w:jc w:val="center"/>
        <w:rPr>
          <w:b/>
          <w:i/>
          <w:sz w:val="54"/>
          <w:szCs w:val="54"/>
        </w:rPr>
      </w:pPr>
      <w:r>
        <w:rPr>
          <w:b/>
          <w:i/>
          <w:sz w:val="54"/>
          <w:szCs w:val="54"/>
        </w:rPr>
        <w:t>5</w:t>
      </w:r>
      <w:r w:rsidR="00B4043B" w:rsidRPr="00F153B7">
        <w:rPr>
          <w:b/>
          <w:i/>
          <w:sz w:val="54"/>
          <w:szCs w:val="54"/>
        </w:rPr>
        <w:t xml:space="preserve">. Kleinfeld-Mannschaftsspiele im Bezirk </w:t>
      </w:r>
      <w:r w:rsidR="00F153B7" w:rsidRPr="00F153B7">
        <w:rPr>
          <w:b/>
          <w:i/>
          <w:sz w:val="54"/>
          <w:szCs w:val="54"/>
        </w:rPr>
        <w:t>4</w:t>
      </w:r>
    </w:p>
    <w:p w14:paraId="210F1E6A" w14:textId="32D31F5D" w:rsidR="00B4043B" w:rsidRPr="00F153B7" w:rsidRDefault="00F153B7" w:rsidP="00F153B7">
      <w:pPr>
        <w:jc w:val="center"/>
        <w:rPr>
          <w:b/>
          <w:i/>
          <w:color w:val="FF0000"/>
          <w:sz w:val="58"/>
          <w:szCs w:val="58"/>
        </w:rPr>
      </w:pPr>
      <w:r w:rsidRPr="00F153B7">
        <w:rPr>
          <w:b/>
          <w:i/>
          <w:color w:val="FF0000"/>
          <w:sz w:val="44"/>
          <w:szCs w:val="44"/>
        </w:rPr>
        <w:t>für Kinder der Jahrgänge 201</w:t>
      </w:r>
      <w:r w:rsidR="0053776E">
        <w:rPr>
          <w:b/>
          <w:i/>
          <w:color w:val="FF0000"/>
          <w:sz w:val="44"/>
          <w:szCs w:val="44"/>
        </w:rPr>
        <w:t>2</w:t>
      </w:r>
      <w:r w:rsidRPr="00F153B7">
        <w:rPr>
          <w:b/>
          <w:i/>
          <w:color w:val="FF0000"/>
          <w:sz w:val="44"/>
          <w:szCs w:val="44"/>
        </w:rPr>
        <w:t xml:space="preserve"> und jünger !</w:t>
      </w:r>
    </w:p>
    <w:p w14:paraId="5C0E9622" w14:textId="77777777" w:rsidR="003A5095" w:rsidRDefault="00B4043B" w:rsidP="003A5095">
      <w:pPr>
        <w:ind w:left="2124" w:firstLine="708"/>
      </w:pPr>
      <w:r w:rsidRPr="00B4043B">
        <w:rPr>
          <w:noProof/>
        </w:rPr>
        <w:drawing>
          <wp:inline distT="0" distB="0" distL="0" distR="0" wp14:anchorId="098ED572" wp14:editId="479F2AB7">
            <wp:extent cx="2847975" cy="1600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7975" cy="1600200"/>
                    </a:xfrm>
                    <a:prstGeom prst="rect">
                      <a:avLst/>
                    </a:prstGeom>
                  </pic:spPr>
                </pic:pic>
              </a:graphicData>
            </a:graphic>
          </wp:inline>
        </w:drawing>
      </w:r>
    </w:p>
    <w:p w14:paraId="36A27716" w14:textId="77777777" w:rsidR="00D927B0" w:rsidRDefault="00D927B0" w:rsidP="003A5095">
      <w:pPr>
        <w:pStyle w:val="KeinLeerraum"/>
        <w:rPr>
          <w:b/>
        </w:rPr>
      </w:pPr>
    </w:p>
    <w:p w14:paraId="11BF4D94" w14:textId="77777777" w:rsidR="003A5095" w:rsidRPr="000D6E6D" w:rsidRDefault="003A5095" w:rsidP="003A5095">
      <w:pPr>
        <w:pStyle w:val="KeinLeerraum"/>
        <w:rPr>
          <w:b/>
        </w:rPr>
      </w:pPr>
      <w:r w:rsidRPr="000D6E6D">
        <w:rPr>
          <w:b/>
        </w:rPr>
        <w:t>AUSTRAGUNGSORT:</w:t>
      </w:r>
      <w:r w:rsidR="00D927B0">
        <w:rPr>
          <w:b/>
        </w:rPr>
        <w:tab/>
      </w:r>
      <w:r w:rsidR="00D927B0">
        <w:rPr>
          <w:b/>
        </w:rPr>
        <w:tab/>
      </w:r>
      <w:r w:rsidR="00D927B0">
        <w:rPr>
          <w:b/>
        </w:rPr>
        <w:tab/>
      </w:r>
      <w:r w:rsidR="00D927B0">
        <w:rPr>
          <w:b/>
        </w:rPr>
        <w:tab/>
      </w:r>
      <w:r w:rsidR="00D927B0">
        <w:rPr>
          <w:b/>
        </w:rPr>
        <w:tab/>
      </w:r>
      <w:r w:rsidR="00D927B0">
        <w:rPr>
          <w:b/>
        </w:rPr>
        <w:tab/>
      </w:r>
      <w:r w:rsidR="00D927B0">
        <w:rPr>
          <w:b/>
        </w:rPr>
        <w:tab/>
      </w:r>
    </w:p>
    <w:p w14:paraId="730FDE49" w14:textId="77777777" w:rsidR="003A5095" w:rsidRDefault="003A5095" w:rsidP="003A5095">
      <w:pPr>
        <w:pStyle w:val="KeinLeerraum"/>
      </w:pPr>
      <w:r>
        <w:t>Die teilnehmenden Vereine</w:t>
      </w:r>
      <w:r w:rsidR="00AB04A1">
        <w:tab/>
      </w:r>
      <w:r w:rsidR="00AB04A1">
        <w:tab/>
      </w:r>
      <w:r w:rsidR="00AB04A1">
        <w:tab/>
      </w:r>
      <w:r w:rsidR="00AB04A1">
        <w:tab/>
      </w:r>
    </w:p>
    <w:p w14:paraId="42CF8736" w14:textId="77777777" w:rsidR="003A5095" w:rsidRDefault="003A5095" w:rsidP="003A5095">
      <w:pPr>
        <w:pStyle w:val="KeinLeerraum"/>
      </w:pPr>
    </w:p>
    <w:p w14:paraId="2E8303A7" w14:textId="77777777" w:rsidR="003A5095" w:rsidRPr="000D6E6D" w:rsidRDefault="003A5095" w:rsidP="003A5095">
      <w:pPr>
        <w:pStyle w:val="KeinLeerraum"/>
        <w:rPr>
          <w:b/>
        </w:rPr>
      </w:pPr>
      <w:r w:rsidRPr="000D6E6D">
        <w:rPr>
          <w:b/>
        </w:rPr>
        <w:t>BELAG:</w:t>
      </w:r>
    </w:p>
    <w:p w14:paraId="732FD9C2" w14:textId="77777777" w:rsidR="003A5095" w:rsidRDefault="003A5095" w:rsidP="003A5095">
      <w:pPr>
        <w:pStyle w:val="KeinLeerraum"/>
      </w:pPr>
      <w:r>
        <w:t>Asche</w:t>
      </w:r>
    </w:p>
    <w:p w14:paraId="0DC1DB3F" w14:textId="77777777" w:rsidR="003A5095" w:rsidRDefault="003A5095" w:rsidP="003A5095">
      <w:pPr>
        <w:pStyle w:val="KeinLeerraum"/>
      </w:pPr>
    </w:p>
    <w:p w14:paraId="6104A56D" w14:textId="77777777" w:rsidR="003A5095" w:rsidRPr="000D6E6D" w:rsidRDefault="003A5095" w:rsidP="003A5095">
      <w:pPr>
        <w:pStyle w:val="KeinLeerraum"/>
        <w:rPr>
          <w:b/>
        </w:rPr>
      </w:pPr>
      <w:r w:rsidRPr="000D6E6D">
        <w:rPr>
          <w:b/>
        </w:rPr>
        <w:t>SPIELTERMINE:</w:t>
      </w:r>
    </w:p>
    <w:p w14:paraId="0A4B2084" w14:textId="573311B7" w:rsidR="003A5095" w:rsidRDefault="003A5095" w:rsidP="003A5095">
      <w:pPr>
        <w:pStyle w:val="KeinLeerraum"/>
      </w:pPr>
      <w:r>
        <w:t>- freitags von 15.30 – 18.30 Uhr</w:t>
      </w:r>
    </w:p>
    <w:p w14:paraId="339A1EB4" w14:textId="190A63D8" w:rsidR="003A5095" w:rsidRDefault="003A5095" w:rsidP="003A5095">
      <w:pPr>
        <w:pStyle w:val="KeinLeerraum"/>
      </w:pPr>
      <w:r>
        <w:t xml:space="preserve">- Spieltermine über die gesamte Sommersaison von </w:t>
      </w:r>
      <w:r w:rsidR="0053776E">
        <w:t>Juni</w:t>
      </w:r>
      <w:r>
        <w:t xml:space="preserve"> – September (Ausnahme: Pfingsten, Wochenenden </w:t>
      </w:r>
      <w:r w:rsidR="007F6B57">
        <w:t xml:space="preserve">      </w:t>
      </w:r>
      <w:r>
        <w:t>mit</w:t>
      </w:r>
      <w:r w:rsidR="000D6E6D">
        <w:t xml:space="preserve"> </w:t>
      </w:r>
      <w:r>
        <w:t>Brückentagen und Sommerferien)</w:t>
      </w:r>
    </w:p>
    <w:p w14:paraId="3A98AE24" w14:textId="2B08E09A" w:rsidR="003A5095" w:rsidRDefault="003A5095" w:rsidP="003A5095">
      <w:pPr>
        <w:pStyle w:val="KeinLeerraum"/>
      </w:pPr>
      <w:r>
        <w:t>-</w:t>
      </w:r>
      <w:r w:rsidR="000D6E6D">
        <w:t xml:space="preserve"> die Spieltermine werden bis Ende </w:t>
      </w:r>
      <w:r w:rsidR="007F6B57">
        <w:t>April</w:t>
      </w:r>
      <w:r w:rsidR="000D6E6D">
        <w:t xml:space="preserve"> per Email bekannt gegeben</w:t>
      </w:r>
    </w:p>
    <w:p w14:paraId="0E5D7140" w14:textId="77777777" w:rsidR="000D6E6D" w:rsidRDefault="000D6E6D" w:rsidP="003A5095">
      <w:pPr>
        <w:pStyle w:val="KeinLeerraum"/>
      </w:pPr>
      <w:r>
        <w:t>- es w</w:t>
      </w:r>
      <w:r w:rsidR="00F711E9">
        <w:t>ird</w:t>
      </w:r>
      <w:r>
        <w:t xml:space="preserve"> nur 1 !!! Platz pro Spieltag sowie 2 Kleinfeldnetze benötigt</w:t>
      </w:r>
    </w:p>
    <w:p w14:paraId="31CE5362" w14:textId="77777777" w:rsidR="000D6E6D" w:rsidRDefault="000D6E6D" w:rsidP="003A5095">
      <w:pPr>
        <w:pStyle w:val="KeinLeerraum"/>
      </w:pPr>
      <w:r>
        <w:t>- max. 3 Heim- und 3 Auswärtsspiele (je nach Gruppenstärke)</w:t>
      </w:r>
    </w:p>
    <w:p w14:paraId="536193BE" w14:textId="77777777" w:rsidR="000D6E6D" w:rsidRDefault="000D6E6D" w:rsidP="003A5095">
      <w:pPr>
        <w:pStyle w:val="KeinLeerraum"/>
      </w:pPr>
      <w:r>
        <w:t xml:space="preserve">- bei Regen kann das Spiel alternativ in der Halle ausgetragen werden (falls Halle vorhanden) oder aber muss </w:t>
      </w:r>
    </w:p>
    <w:p w14:paraId="616DC241" w14:textId="77777777" w:rsidR="000D6E6D" w:rsidRDefault="000D6E6D" w:rsidP="003A5095">
      <w:pPr>
        <w:pStyle w:val="KeinLeerraum"/>
      </w:pPr>
      <w:r>
        <w:t xml:space="preserve">  </w:t>
      </w:r>
      <w:r w:rsidR="003B2C86">
        <w:t>v</w:t>
      </w:r>
      <w:r>
        <w:t>erlegt werden. Bitte den Ausweichtermin der Turnierleitung mitteilen.</w:t>
      </w:r>
    </w:p>
    <w:p w14:paraId="4AC21679" w14:textId="77777777" w:rsidR="00C1177A" w:rsidRDefault="00C1177A" w:rsidP="003A5095">
      <w:pPr>
        <w:pStyle w:val="KeinLeerraum"/>
      </w:pPr>
    </w:p>
    <w:p w14:paraId="12E4F827" w14:textId="77777777" w:rsidR="00C1177A" w:rsidRPr="00C1177A" w:rsidRDefault="00C1177A" w:rsidP="003A5095">
      <w:pPr>
        <w:pStyle w:val="KeinLeerraum"/>
        <w:rPr>
          <w:b/>
        </w:rPr>
      </w:pPr>
      <w:r w:rsidRPr="00C1177A">
        <w:rPr>
          <w:b/>
        </w:rPr>
        <w:t>TURNIERLEITUNG UND TURNIERAUSSCHUSS:</w:t>
      </w:r>
    </w:p>
    <w:p w14:paraId="75109BA0" w14:textId="77777777" w:rsidR="00C1177A" w:rsidRDefault="00C1177A" w:rsidP="003A5095">
      <w:pPr>
        <w:pStyle w:val="KeinLeerraum"/>
      </w:pPr>
      <w:r>
        <w:t xml:space="preserve">Britta Möcking (Jugendwartin SV Bayer Wuppertal), Kölner Str. 47, 40723 Hilden, Email: </w:t>
      </w:r>
      <w:hyperlink r:id="rId8" w:history="1">
        <w:r w:rsidRPr="00827866">
          <w:rPr>
            <w:rStyle w:val="Hyperlink"/>
          </w:rPr>
          <w:t>moecking@web.de</w:t>
        </w:r>
      </w:hyperlink>
    </w:p>
    <w:p w14:paraId="192F3074" w14:textId="77777777" w:rsidR="00C1177A" w:rsidRDefault="00C1177A" w:rsidP="003A5095">
      <w:pPr>
        <w:pStyle w:val="KeinLeerraum"/>
      </w:pPr>
    </w:p>
    <w:p w14:paraId="42629833" w14:textId="77777777" w:rsidR="00C1177A" w:rsidRPr="000D4334" w:rsidRDefault="00C1177A" w:rsidP="003A5095">
      <w:pPr>
        <w:pStyle w:val="KeinLeerraum"/>
        <w:rPr>
          <w:b/>
        </w:rPr>
      </w:pPr>
      <w:r w:rsidRPr="000D4334">
        <w:rPr>
          <w:b/>
        </w:rPr>
        <w:t>MELDUNGEN:</w:t>
      </w:r>
    </w:p>
    <w:p w14:paraId="5B75AFFF" w14:textId="053E0C98" w:rsidR="000D4334" w:rsidRDefault="00C1177A" w:rsidP="003A5095">
      <w:pPr>
        <w:pStyle w:val="KeinLeerraum"/>
      </w:pPr>
      <w:r>
        <w:t>Die teilnehmende Mannschaft soll aus min. 4 Kindern der Jahrgänge 201</w:t>
      </w:r>
      <w:r w:rsidR="00526685">
        <w:t>2</w:t>
      </w:r>
      <w:r>
        <w:t xml:space="preserve"> und jünger bestehen, ganz gleich, ob Mädchen oder Jungen. Zu den Doppeln können weitere Kinder eingesetzt werden. Auch an anderen Spieltagen können wieder andere Kinder teilnehmen. Demnach ist eine namentliche Meldung nicht erforderlich. Es wäre allerdings sehr schön, wenn die Mannschaft unter einem lustigen Namen gemeldet würde, d.h. zum Beispiel: „Die Hot Shots“ oder </w:t>
      </w:r>
      <w:r w:rsidR="000D4334">
        <w:t>„</w:t>
      </w:r>
      <w:r>
        <w:t>die</w:t>
      </w:r>
      <w:r w:rsidR="000D4334">
        <w:t xml:space="preserve"> Saiten-Killer“ o.ä. Die Annahme erfolgt nach Eingang der Meldungen.</w:t>
      </w:r>
    </w:p>
    <w:p w14:paraId="4CEDB0D0" w14:textId="77777777" w:rsidR="00C1177A" w:rsidRDefault="00C1177A" w:rsidP="003A5095">
      <w:pPr>
        <w:pStyle w:val="KeinLeerraum"/>
      </w:pPr>
      <w:r>
        <w:t xml:space="preserve"> </w:t>
      </w:r>
    </w:p>
    <w:p w14:paraId="55A4F9F9" w14:textId="77777777" w:rsidR="003B2C86" w:rsidRDefault="003B2C86" w:rsidP="003A5095">
      <w:pPr>
        <w:pStyle w:val="KeinLeerraum"/>
        <w:rPr>
          <w:b/>
        </w:rPr>
      </w:pPr>
    </w:p>
    <w:p w14:paraId="35169A34" w14:textId="77777777" w:rsidR="003B2C86" w:rsidRDefault="003B2C86" w:rsidP="003A5095">
      <w:pPr>
        <w:pStyle w:val="KeinLeerraum"/>
        <w:rPr>
          <w:b/>
        </w:rPr>
      </w:pPr>
    </w:p>
    <w:p w14:paraId="3F268113" w14:textId="77777777" w:rsidR="003B2C86" w:rsidRDefault="003B2C86" w:rsidP="003A5095">
      <w:pPr>
        <w:pStyle w:val="KeinLeerraum"/>
        <w:rPr>
          <w:b/>
        </w:rPr>
      </w:pPr>
      <w:r>
        <w:rPr>
          <w:b/>
          <w:noProof/>
        </w:rPr>
        <w:drawing>
          <wp:anchor distT="0" distB="0" distL="114300" distR="114300" simplePos="0" relativeHeight="251663360" behindDoc="0" locked="0" layoutInCell="1" allowOverlap="1" wp14:anchorId="40368014" wp14:editId="05DC51B1">
            <wp:simplePos x="0" y="0"/>
            <wp:positionH relativeFrom="margin">
              <wp:align>left</wp:align>
            </wp:positionH>
            <wp:positionV relativeFrom="paragraph">
              <wp:posOffset>46355</wp:posOffset>
            </wp:positionV>
            <wp:extent cx="762000" cy="950595"/>
            <wp:effectExtent l="0" t="0" r="0" b="1905"/>
            <wp:wrapNone/>
            <wp:docPr id="7" name="Grafik 7" descr="bayer_Logo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_Logos_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29AFB" w14:textId="77777777" w:rsidR="003B2C86" w:rsidRDefault="003B2C86" w:rsidP="003A5095">
      <w:pPr>
        <w:pStyle w:val="KeinLeerraum"/>
        <w:rPr>
          <w:b/>
        </w:rPr>
      </w:pPr>
    </w:p>
    <w:p w14:paraId="07706A4D" w14:textId="77777777" w:rsidR="003B2C86" w:rsidRDefault="003B2C86" w:rsidP="003A5095">
      <w:pPr>
        <w:pStyle w:val="KeinLeerraum"/>
        <w:rPr>
          <w:b/>
        </w:rPr>
      </w:pPr>
    </w:p>
    <w:p w14:paraId="7EAABAA6" w14:textId="77777777" w:rsidR="003B2C86" w:rsidRDefault="003B2C86" w:rsidP="003A5095">
      <w:pPr>
        <w:pStyle w:val="KeinLeerraum"/>
        <w:rPr>
          <w:b/>
        </w:rPr>
      </w:pPr>
    </w:p>
    <w:p w14:paraId="76C778B9" w14:textId="77777777" w:rsidR="003B2C86" w:rsidRDefault="003B2C86" w:rsidP="003A5095">
      <w:pPr>
        <w:pStyle w:val="KeinLeerraum"/>
        <w:rPr>
          <w:b/>
        </w:rPr>
      </w:pPr>
    </w:p>
    <w:p w14:paraId="5D6F4C50" w14:textId="77777777" w:rsidR="003B2C86" w:rsidRDefault="003B2C86" w:rsidP="003A5095">
      <w:pPr>
        <w:pStyle w:val="KeinLeerraum"/>
        <w:rPr>
          <w:b/>
        </w:rPr>
      </w:pPr>
    </w:p>
    <w:p w14:paraId="11CF83B0" w14:textId="77777777" w:rsidR="003B2C86" w:rsidRDefault="003B2C86" w:rsidP="003A5095">
      <w:pPr>
        <w:pStyle w:val="KeinLeerraum"/>
        <w:rPr>
          <w:b/>
        </w:rPr>
      </w:pPr>
    </w:p>
    <w:p w14:paraId="60FBBC9E" w14:textId="77777777" w:rsidR="003B2C86" w:rsidRDefault="003B2C86" w:rsidP="003A5095">
      <w:pPr>
        <w:pStyle w:val="KeinLeerraum"/>
        <w:rPr>
          <w:b/>
        </w:rPr>
      </w:pPr>
    </w:p>
    <w:p w14:paraId="347FF6C1" w14:textId="77777777" w:rsidR="000D4334" w:rsidRPr="008B0C79" w:rsidRDefault="000D4334" w:rsidP="003A5095">
      <w:pPr>
        <w:pStyle w:val="KeinLeerraum"/>
        <w:rPr>
          <w:b/>
        </w:rPr>
      </w:pPr>
      <w:r w:rsidRPr="008B0C79">
        <w:rPr>
          <w:b/>
        </w:rPr>
        <w:t>MELDUNGEN MIT MANNSCHAFTSNAMEN, ANSPRECHPARTNER &amp; RUFNUMMER AN:</w:t>
      </w:r>
    </w:p>
    <w:p w14:paraId="2C2A1F88" w14:textId="77777777" w:rsidR="000D4334" w:rsidRDefault="008B0C79" w:rsidP="003A5095">
      <w:pPr>
        <w:pStyle w:val="KeinLeerraum"/>
      </w:pPr>
      <w:r>
        <w:t xml:space="preserve">Britta Möcking, Email: </w:t>
      </w:r>
      <w:hyperlink r:id="rId9" w:history="1">
        <w:r w:rsidRPr="00827866">
          <w:rPr>
            <w:rStyle w:val="Hyperlink"/>
          </w:rPr>
          <w:t>moecking@web.de</w:t>
        </w:r>
      </w:hyperlink>
      <w:r>
        <w:t xml:space="preserve"> – Bei Rückfragen erreichbar unter Handy: 0178 – 4096951.</w:t>
      </w:r>
    </w:p>
    <w:p w14:paraId="670880F1" w14:textId="77777777" w:rsidR="008B0C79" w:rsidRDefault="008B0C79" w:rsidP="003A5095">
      <w:pPr>
        <w:pStyle w:val="KeinLeerraum"/>
      </w:pPr>
    </w:p>
    <w:p w14:paraId="4C4783E7" w14:textId="77777777" w:rsidR="008B0C79" w:rsidRDefault="008B0C79" w:rsidP="008B0C79">
      <w:pPr>
        <w:pStyle w:val="KeinLeerraum"/>
      </w:pPr>
      <w:r w:rsidRPr="008B0C79">
        <w:rPr>
          <w:b/>
        </w:rPr>
        <w:t>NENNGELD:</w:t>
      </w:r>
      <w:r w:rsidRPr="008B0C79">
        <w:rPr>
          <w:b/>
        </w:rPr>
        <w:br/>
      </w:r>
      <w:r>
        <w:t>- 0,00 EUR pro Spieltag pro Mannschaft</w:t>
      </w:r>
    </w:p>
    <w:p w14:paraId="6E9C1366" w14:textId="77777777" w:rsidR="008B0C79" w:rsidRDefault="008B0C79" w:rsidP="008B0C79">
      <w:pPr>
        <w:pStyle w:val="KeinLeerraum"/>
      </w:pPr>
      <w:r>
        <w:t>- die Vereine stellen Plätze und Bälle zur Verfügung</w:t>
      </w:r>
    </w:p>
    <w:p w14:paraId="74A13221" w14:textId="77777777" w:rsidR="00AB04A1" w:rsidRDefault="008B0C79" w:rsidP="008B0C79">
      <w:pPr>
        <w:pStyle w:val="KeinLeerraum"/>
        <w:rPr>
          <w:b/>
        </w:rPr>
      </w:pPr>
      <w:r>
        <w:t>- die Kinder werden nach der Begegnung vom gastgebenden Verein verpflegt.</w:t>
      </w:r>
      <w:r>
        <w:tab/>
      </w:r>
      <w:r>
        <w:tab/>
      </w:r>
    </w:p>
    <w:p w14:paraId="670D026A" w14:textId="77777777" w:rsidR="00AB04A1" w:rsidRDefault="00AB04A1" w:rsidP="008B0C79">
      <w:pPr>
        <w:pStyle w:val="KeinLeerraum"/>
        <w:rPr>
          <w:b/>
        </w:rPr>
      </w:pPr>
    </w:p>
    <w:p w14:paraId="79228208" w14:textId="77777777" w:rsidR="008B0C79" w:rsidRPr="008B0C79" w:rsidRDefault="008B0C79" w:rsidP="008B0C79">
      <w:pPr>
        <w:pStyle w:val="KeinLeerraum"/>
        <w:rPr>
          <w:b/>
        </w:rPr>
      </w:pPr>
      <w:r w:rsidRPr="008B0C79">
        <w:rPr>
          <w:b/>
        </w:rPr>
        <w:t>MEDIEN:</w:t>
      </w:r>
    </w:p>
    <w:p w14:paraId="3BE371D4" w14:textId="77777777" w:rsidR="008B0C79" w:rsidRDefault="008B0C79" w:rsidP="008B0C79">
      <w:pPr>
        <w:pStyle w:val="KeinLeerraum"/>
      </w:pPr>
      <w:r>
        <w:t>Mit der Anmeldung zum Turnier ist jeder Teilnehmer damit einverstanden, dass die Medien (Printmedien und Internet) über das Ereignis berichten. Dabei können personenbezogene Daten von Teilnehmern wie Name, Vorname, Altersklasse und Platzierung genannt werden. Die Veröffentlichung ereignisbezogener Fotos ist eingeschlossen.</w:t>
      </w:r>
    </w:p>
    <w:p w14:paraId="1F92B4D9" w14:textId="77777777" w:rsidR="00C1177A" w:rsidRDefault="00C1177A" w:rsidP="003A5095">
      <w:pPr>
        <w:pStyle w:val="KeinLeerraum"/>
      </w:pPr>
    </w:p>
    <w:p w14:paraId="5A30B2B6" w14:textId="77777777" w:rsidR="005E10E9" w:rsidRDefault="005E10E9" w:rsidP="003A5095">
      <w:pPr>
        <w:pStyle w:val="KeinLeerraum"/>
      </w:pPr>
      <w:r w:rsidRPr="005E10E9">
        <w:rPr>
          <w:b/>
        </w:rPr>
        <w:t>SPIELREGELN:</w:t>
      </w:r>
      <w:r w:rsidRPr="005E10E9">
        <w:rPr>
          <w:b/>
        </w:rPr>
        <w:br/>
      </w:r>
      <w:r>
        <w:t>Der Wettbewerb besteht aus Kleinfeld-Einzel &amp; Kleinfeld-Doppel. Im Kleinfeld-Einzel spielen die vier Kinder einer Mannschaft gegen die vier Kinder eines anderen Teams am jeweiligen Spieltag „Jeder gegen Jeden“ ein Einzel, somit kommt jedes Kind auf 4 Einzel pro Spieltag. Der Aufschlag erfolgt abwechselnd von unten mit einem Versuch. Der Flugball entfällt. Die Punkte werden nummerisch gezählt bis „10“. Jeder Punkt zählt für die Endabrechnung. Die Kleinfeld-Doppel werden ebenfalls nach dem System „Jeder gegen Jeden“ und mit der gleichen Zählweise wie beim Einzel ausgetragen. Die Schläge sollen allerdings wie beim Tischtennis-Doppel abwechselnd erfolgen.</w:t>
      </w:r>
    </w:p>
    <w:p w14:paraId="1944CDB5" w14:textId="77777777" w:rsidR="005E10E9" w:rsidRDefault="005E10E9" w:rsidP="003A5095">
      <w:pPr>
        <w:pStyle w:val="KeinLeerraum"/>
      </w:pPr>
    </w:p>
    <w:p w14:paraId="7F944735" w14:textId="77777777" w:rsidR="005E10E9" w:rsidRPr="00D927B0" w:rsidRDefault="005E10E9" w:rsidP="003A5095">
      <w:pPr>
        <w:pStyle w:val="KeinLeerraum"/>
        <w:rPr>
          <w:b/>
        </w:rPr>
      </w:pPr>
      <w:r w:rsidRPr="00D927B0">
        <w:rPr>
          <w:b/>
        </w:rPr>
        <w:t>ERGEBNISSE:</w:t>
      </w:r>
    </w:p>
    <w:p w14:paraId="767CADC4" w14:textId="77777777" w:rsidR="005E10E9" w:rsidRDefault="005E10E9" w:rsidP="003A5095">
      <w:pPr>
        <w:pStyle w:val="KeinLeerraum"/>
      </w:pPr>
      <w:r>
        <w:t xml:space="preserve">Jeder teilnehmende Verein erhält Ergebnisbögen. Die ausgefüllten Ergebnisbögen sind bitte noch am selben Wochenende an die Turnierleitung zu mailen. Die Ergebnisse sowie die Tabellen können dann auf </w:t>
      </w:r>
      <w:r w:rsidR="00E16A87">
        <w:t>folgender</w:t>
      </w:r>
      <w:r>
        <w:t xml:space="preserve"> Internetseite verfolgt werden</w:t>
      </w:r>
      <w:r w:rsidR="00E16A87">
        <w:t xml:space="preserve">: </w:t>
      </w:r>
      <w:r w:rsidR="00E16A87" w:rsidRPr="00E16A87">
        <w:t>https://www.sv-bayer.d</w:t>
      </w:r>
      <w:r w:rsidR="00E16A87">
        <w:t>e</w:t>
      </w:r>
    </w:p>
    <w:p w14:paraId="28233F9A" w14:textId="77777777" w:rsidR="005E10E9" w:rsidRDefault="005E10E9" w:rsidP="003A5095">
      <w:pPr>
        <w:pStyle w:val="KeinLeerraum"/>
      </w:pPr>
    </w:p>
    <w:p w14:paraId="6B4BB31C" w14:textId="77777777" w:rsidR="005E10E9" w:rsidRPr="00D927B0" w:rsidRDefault="005E10E9" w:rsidP="003A5095">
      <w:pPr>
        <w:pStyle w:val="KeinLeerraum"/>
        <w:rPr>
          <w:b/>
        </w:rPr>
      </w:pPr>
      <w:r w:rsidRPr="00D927B0">
        <w:rPr>
          <w:b/>
        </w:rPr>
        <w:t>BÄLLE:</w:t>
      </w:r>
    </w:p>
    <w:p w14:paraId="522333E7" w14:textId="77777777" w:rsidR="00D927B0" w:rsidRDefault="00D927B0" w:rsidP="003A5095">
      <w:pPr>
        <w:pStyle w:val="KeinLeerraum"/>
      </w:pPr>
      <w:r>
        <w:t>Stage 3-Bälle, rot, Kleinfeldbälle</w:t>
      </w:r>
    </w:p>
    <w:p w14:paraId="2B8B1324" w14:textId="77777777" w:rsidR="00D927B0" w:rsidRDefault="00D927B0" w:rsidP="003A5095">
      <w:pPr>
        <w:pStyle w:val="KeinLeerraum"/>
      </w:pPr>
    </w:p>
    <w:p w14:paraId="116A06FA" w14:textId="77777777" w:rsidR="00D927B0" w:rsidRDefault="00D927B0" w:rsidP="003A5095">
      <w:pPr>
        <w:pStyle w:val="KeinLeerraum"/>
      </w:pPr>
    </w:p>
    <w:p w14:paraId="2B9A4F75" w14:textId="77777777" w:rsidR="00D927B0" w:rsidRDefault="00D927B0" w:rsidP="003A5095">
      <w:pPr>
        <w:pStyle w:val="KeinLeerraum"/>
      </w:pPr>
      <w:r>
        <w:rPr>
          <w:noProof/>
        </w:rPr>
        <w:drawing>
          <wp:anchor distT="0" distB="0" distL="114300" distR="114300" simplePos="0" relativeHeight="251658240" behindDoc="0" locked="1" layoutInCell="1" allowOverlap="1" wp14:anchorId="70369F48" wp14:editId="7A897EE5">
            <wp:simplePos x="0" y="0"/>
            <wp:positionH relativeFrom="margin">
              <wp:align>right</wp:align>
            </wp:positionH>
            <wp:positionV relativeFrom="page">
              <wp:posOffset>612140</wp:posOffset>
            </wp:positionV>
            <wp:extent cx="1835785" cy="904875"/>
            <wp:effectExtent l="0" t="0" r="0" b="9525"/>
            <wp:wrapNone/>
            <wp:docPr id="4" name="Grafik 4" descr="SV_W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WU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FC8A" w14:textId="77777777" w:rsidR="00C1177A" w:rsidRDefault="00C1177A" w:rsidP="003A5095">
      <w:pPr>
        <w:pStyle w:val="KeinLeerraum"/>
      </w:pPr>
    </w:p>
    <w:sectPr w:rsidR="00C1177A" w:rsidSect="003B2C86">
      <w:pgSz w:w="11906" w:h="16838" w:code="9"/>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54B"/>
    <w:multiLevelType w:val="hybridMultilevel"/>
    <w:tmpl w:val="BF1E6562"/>
    <w:lvl w:ilvl="0" w:tplc="C14C1BF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483E9B"/>
    <w:multiLevelType w:val="hybridMultilevel"/>
    <w:tmpl w:val="21AACC8C"/>
    <w:lvl w:ilvl="0" w:tplc="5D061DE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650B0"/>
    <w:multiLevelType w:val="hybridMultilevel"/>
    <w:tmpl w:val="0C50DD04"/>
    <w:lvl w:ilvl="0" w:tplc="34924F4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3B"/>
    <w:rsid w:val="000D4334"/>
    <w:rsid w:val="000D6E6D"/>
    <w:rsid w:val="00314625"/>
    <w:rsid w:val="003A5095"/>
    <w:rsid w:val="003B2C86"/>
    <w:rsid w:val="003F06C5"/>
    <w:rsid w:val="00526685"/>
    <w:rsid w:val="0053776E"/>
    <w:rsid w:val="005E10E9"/>
    <w:rsid w:val="00621365"/>
    <w:rsid w:val="007F6B57"/>
    <w:rsid w:val="008002A6"/>
    <w:rsid w:val="008073B0"/>
    <w:rsid w:val="00820620"/>
    <w:rsid w:val="008B0C79"/>
    <w:rsid w:val="00AB04A1"/>
    <w:rsid w:val="00B4043B"/>
    <w:rsid w:val="00BA3E5D"/>
    <w:rsid w:val="00BF0AE6"/>
    <w:rsid w:val="00C1177A"/>
    <w:rsid w:val="00CB4B4D"/>
    <w:rsid w:val="00D927B0"/>
    <w:rsid w:val="00E16A87"/>
    <w:rsid w:val="00F153B7"/>
    <w:rsid w:val="00F71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107"/>
  <w15:chartTrackingRefBased/>
  <w15:docId w15:val="{1F8958E7-0EBE-49F0-83A6-02F1558D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043B"/>
    <w:rPr>
      <w:color w:val="0000FF" w:themeColor="hyperlink"/>
      <w:u w:val="single"/>
    </w:rPr>
  </w:style>
  <w:style w:type="character" w:styleId="NichtaufgelsteErwhnung">
    <w:name w:val="Unresolved Mention"/>
    <w:basedOn w:val="Absatz-Standardschriftart"/>
    <w:uiPriority w:val="99"/>
    <w:semiHidden/>
    <w:unhideWhenUsed/>
    <w:rsid w:val="00B4043B"/>
    <w:rPr>
      <w:color w:val="808080"/>
      <w:shd w:val="clear" w:color="auto" w:fill="E6E6E6"/>
    </w:rPr>
  </w:style>
  <w:style w:type="paragraph" w:styleId="KeinLeerraum">
    <w:name w:val="No Spacing"/>
    <w:uiPriority w:val="1"/>
    <w:qFormat/>
    <w:rsid w:val="003A5095"/>
    <w:pPr>
      <w:spacing w:after="0" w:line="240" w:lineRule="auto"/>
    </w:pPr>
  </w:style>
  <w:style w:type="paragraph" w:styleId="Sprechblasentext">
    <w:name w:val="Balloon Text"/>
    <w:basedOn w:val="Standard"/>
    <w:link w:val="SprechblasentextZchn"/>
    <w:uiPriority w:val="99"/>
    <w:semiHidden/>
    <w:unhideWhenUsed/>
    <w:rsid w:val="003B2C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cking@web.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ecking@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Moecking</dc:creator>
  <cp:keywords/>
  <dc:description/>
  <cp:lastModifiedBy>Britta Möcking</cp:lastModifiedBy>
  <cp:revision>4</cp:revision>
  <cp:lastPrinted>2019-12-10T09:55:00Z</cp:lastPrinted>
  <dcterms:created xsi:type="dcterms:W3CDTF">2021-01-15T19:59:00Z</dcterms:created>
  <dcterms:modified xsi:type="dcterms:W3CDTF">2021-03-15T14:58:00Z</dcterms:modified>
</cp:coreProperties>
</file>